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45" w:rsidRPr="00176B45" w:rsidRDefault="00176B45" w:rsidP="00176B4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B45">
        <w:rPr>
          <w:rFonts w:ascii="Times New Roman" w:hAnsi="Times New Roman" w:cs="Times New Roman"/>
          <w:b/>
          <w:color w:val="000000"/>
          <w:sz w:val="28"/>
          <w:szCs w:val="28"/>
        </w:rPr>
        <w:t>Классный час, посвященный Международному дню детской книги.</w:t>
      </w:r>
    </w:p>
    <w:p w:rsidR="00176B45" w:rsidRPr="00176B45" w:rsidRDefault="00176B45" w:rsidP="00176B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6B45">
        <w:rPr>
          <w:rFonts w:ascii="Times New Roman" w:hAnsi="Times New Roman" w:cs="Times New Roman"/>
          <w:b/>
          <w:color w:val="000000"/>
          <w:sz w:val="28"/>
          <w:szCs w:val="28"/>
        </w:rPr>
        <w:t>Класс:</w:t>
      </w:r>
      <w:r w:rsidRPr="00176B45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176B45" w:rsidRPr="00176B45" w:rsidRDefault="00176B45" w:rsidP="00176B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6B45" w:rsidRPr="00176B45" w:rsidRDefault="00176B45" w:rsidP="00176B4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2 апреля – Международный день детской книги</w:t>
      </w:r>
    </w:p>
    <w:p w:rsidR="00176B45" w:rsidRPr="00176B45" w:rsidRDefault="00176B45" w:rsidP="00176B4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История детской книги</w:t>
      </w:r>
    </w:p>
    <w:p w:rsidR="00176B45" w:rsidRPr="00176B45" w:rsidRDefault="00176B45" w:rsidP="00176B4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С чего всё начиналось</w:t>
      </w:r>
    </w:p>
    <w:p w:rsidR="00176B45" w:rsidRPr="00176B45" w:rsidRDefault="00176B45" w:rsidP="00176B4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Детская книга в XVIII веке</w:t>
      </w:r>
    </w:p>
    <w:p w:rsidR="00176B45" w:rsidRPr="00176B45" w:rsidRDefault="00176B45" w:rsidP="00176B4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Детская книга в XIX веке</w:t>
      </w:r>
    </w:p>
    <w:p w:rsidR="00176B45" w:rsidRPr="00176B45" w:rsidRDefault="00176B45" w:rsidP="00176B4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Золотой век детской литературы</w:t>
      </w:r>
    </w:p>
    <w:p w:rsidR="00176B45" w:rsidRPr="00176B45" w:rsidRDefault="00176B45" w:rsidP="00176B4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Великий сказочник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Христиан Андерсен.</w:t>
      </w:r>
    </w:p>
    <w:p w:rsidR="00176B45" w:rsidRPr="00176B45" w:rsidRDefault="00176B45" w:rsidP="00176B4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Викторина «Знаете ли вы сказки Андерсена».</w:t>
      </w:r>
    </w:p>
    <w:p w:rsidR="00176B45" w:rsidRPr="00176B45" w:rsidRDefault="00176B45" w:rsidP="00176B4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Подведение итогов (рефлексия).</w:t>
      </w:r>
    </w:p>
    <w:p w:rsidR="00176B45" w:rsidRPr="00176B45" w:rsidRDefault="00176B45" w:rsidP="00176B45">
      <w:pPr>
        <w:pStyle w:val="a3"/>
        <w:jc w:val="center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Ход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b/>
          <w:bCs/>
          <w:color w:val="000000"/>
          <w:sz w:val="28"/>
          <w:szCs w:val="28"/>
        </w:rPr>
        <w:t>классного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b/>
          <w:bCs/>
          <w:color w:val="000000"/>
          <w:sz w:val="28"/>
          <w:szCs w:val="28"/>
        </w:rPr>
        <w:t>часа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 xml:space="preserve">I. </w:t>
      </w:r>
      <w:r w:rsidRPr="00176B45">
        <w:rPr>
          <w:color w:val="000000"/>
          <w:sz w:val="28"/>
          <w:szCs w:val="28"/>
        </w:rPr>
        <w:t>Международный</w:t>
      </w:r>
      <w:r w:rsidRPr="00176B45">
        <w:rPr>
          <w:rStyle w:val="apple-converted-space"/>
          <w:color w:val="000000"/>
          <w:sz w:val="28"/>
          <w:szCs w:val="28"/>
        </w:rPr>
        <w:t> </w:t>
      </w:r>
      <w:r w:rsidRPr="00176B45">
        <w:rPr>
          <w:rStyle w:val="a4"/>
          <w:color w:val="000000"/>
          <w:sz w:val="28"/>
          <w:szCs w:val="28"/>
        </w:rPr>
        <w:t>День детской книги</w:t>
      </w:r>
      <w:r w:rsidRPr="00176B45">
        <w:rPr>
          <w:color w:val="000000"/>
          <w:sz w:val="28"/>
          <w:szCs w:val="28"/>
        </w:rPr>
        <w:t>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2 апреля в России отмечается</w:t>
      </w:r>
      <w:r w:rsidRPr="00176B45">
        <w:rPr>
          <w:rStyle w:val="apple-converted-space"/>
          <w:color w:val="000000"/>
          <w:sz w:val="28"/>
          <w:szCs w:val="28"/>
        </w:rPr>
        <w:t> </w:t>
      </w:r>
      <w:r w:rsidRPr="00176B45">
        <w:rPr>
          <w:rStyle w:val="a4"/>
          <w:color w:val="000000"/>
          <w:sz w:val="28"/>
          <w:szCs w:val="28"/>
        </w:rPr>
        <w:t>День детской книги.</w:t>
      </w:r>
      <w:r w:rsidRPr="00176B45">
        <w:rPr>
          <w:rStyle w:val="apple-converted-space"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 xml:space="preserve">Отмечается он ежегодно в день рождения датского писателя-сказочника </w:t>
      </w:r>
      <w:proofErr w:type="spellStart"/>
      <w:r w:rsidRPr="00176B45">
        <w:rPr>
          <w:color w:val="000000"/>
          <w:sz w:val="28"/>
          <w:szCs w:val="28"/>
        </w:rPr>
        <w:t>Ганса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Христиана</w:t>
      </w:r>
      <w:proofErr w:type="spellEnd"/>
      <w:r w:rsidRPr="00176B45">
        <w:rPr>
          <w:color w:val="000000"/>
          <w:sz w:val="28"/>
          <w:szCs w:val="28"/>
        </w:rPr>
        <w:t xml:space="preserve"> Андерсена. Истоки детской книги восходят к эпохе, когда в Англии появился станок и У. </w:t>
      </w:r>
      <w:proofErr w:type="spellStart"/>
      <w:r w:rsidRPr="00176B45">
        <w:rPr>
          <w:color w:val="000000"/>
          <w:sz w:val="28"/>
          <w:szCs w:val="28"/>
        </w:rPr>
        <w:t>Кэкстон</w:t>
      </w:r>
      <w:proofErr w:type="spellEnd"/>
      <w:r w:rsidRPr="00176B45">
        <w:rPr>
          <w:color w:val="000000"/>
          <w:sz w:val="28"/>
          <w:szCs w:val="28"/>
        </w:rPr>
        <w:t xml:space="preserve"> выпустил в 1477 г. первую книгу на английском языке. Среди его многочисленных изданий были басни Эзопа и забавный "Роман о Лисе". В 1658 году чешский священник и педагог Ян Коменский опубликовал первую книгу для детей "Мир чувственных вещей в картинках" - учебник на латыни с гравюрами. На протяжении XVII века детей учили и воспитывали в основном по Библии и книгам религиозного содержания.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XVIII век подарил детям два великих романа: "Робинзон Крузо" Д. Дефо и "Путешествия Гулливера" Дж. Свифта. В то же время и детей, и взрослых одинаково привлекли дешевые издания народных сказок, баллад и преданий.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Начало золотого века детской литературы относится к середине XIX столетия. К этому </w:t>
      </w:r>
      <w:proofErr w:type="gramStart"/>
      <w:r w:rsidRPr="00176B45">
        <w:rPr>
          <w:color w:val="000000"/>
          <w:sz w:val="28"/>
          <w:szCs w:val="28"/>
        </w:rPr>
        <w:t>времени</w:t>
      </w:r>
      <w:proofErr w:type="gramEnd"/>
      <w:r w:rsidRPr="00176B45">
        <w:rPr>
          <w:color w:val="000000"/>
          <w:sz w:val="28"/>
          <w:szCs w:val="28"/>
        </w:rPr>
        <w:t xml:space="preserve"> наконец признали, что детям, помимо учебников и религиозных сочинений, требуются собственные книги.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Удивительно, но литература для детей зачастую приводила в восторг и взрослых. Сама королева Великобритании зачитывалась "Приключениями Алисы в Стране чудес" Л. </w:t>
      </w:r>
      <w:proofErr w:type="spellStart"/>
      <w:r w:rsidRPr="00176B45">
        <w:rPr>
          <w:color w:val="000000"/>
          <w:sz w:val="28"/>
          <w:szCs w:val="28"/>
        </w:rPr>
        <w:t>Кэррола</w:t>
      </w:r>
      <w:proofErr w:type="spellEnd"/>
      <w:r w:rsidRPr="00176B45">
        <w:rPr>
          <w:color w:val="000000"/>
          <w:sz w:val="28"/>
          <w:szCs w:val="28"/>
        </w:rPr>
        <w:t xml:space="preserve">, наслаждаясь свободной игрой фантазии и юмора. Но и сказки никто не отменял. И самым великим сказочником на все времена, наверное, останется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Христиан Андерсен.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lastRenderedPageBreak/>
        <w:t xml:space="preserve">Двадцатый век подарил юным читателям Питера </w:t>
      </w:r>
      <w:proofErr w:type="spellStart"/>
      <w:r w:rsidRPr="00176B45">
        <w:rPr>
          <w:color w:val="000000"/>
          <w:sz w:val="28"/>
          <w:szCs w:val="28"/>
        </w:rPr>
        <w:t>Пэна</w:t>
      </w:r>
      <w:proofErr w:type="spellEnd"/>
      <w:r w:rsidRPr="00176B45">
        <w:rPr>
          <w:color w:val="000000"/>
          <w:sz w:val="28"/>
          <w:szCs w:val="28"/>
        </w:rPr>
        <w:t xml:space="preserve">, Мери </w:t>
      </w:r>
      <w:proofErr w:type="spellStart"/>
      <w:r w:rsidRPr="00176B45">
        <w:rPr>
          <w:color w:val="000000"/>
          <w:sz w:val="28"/>
          <w:szCs w:val="28"/>
        </w:rPr>
        <w:t>Поппинс</w:t>
      </w:r>
      <w:proofErr w:type="spellEnd"/>
      <w:r w:rsidRPr="00176B45">
        <w:rPr>
          <w:color w:val="000000"/>
          <w:sz w:val="28"/>
          <w:szCs w:val="28"/>
        </w:rPr>
        <w:t xml:space="preserve">, Старика </w:t>
      </w:r>
      <w:proofErr w:type="spellStart"/>
      <w:r w:rsidRPr="00176B45">
        <w:rPr>
          <w:color w:val="000000"/>
          <w:sz w:val="28"/>
          <w:szCs w:val="28"/>
        </w:rPr>
        <w:t>Хоттабыча</w:t>
      </w:r>
      <w:proofErr w:type="spellEnd"/>
      <w:r w:rsidRPr="00176B45">
        <w:rPr>
          <w:color w:val="000000"/>
          <w:sz w:val="28"/>
          <w:szCs w:val="28"/>
        </w:rPr>
        <w:t xml:space="preserve">, Гарри </w:t>
      </w:r>
      <w:proofErr w:type="spellStart"/>
      <w:r w:rsidRPr="00176B45">
        <w:rPr>
          <w:color w:val="000000"/>
          <w:sz w:val="28"/>
          <w:szCs w:val="28"/>
        </w:rPr>
        <w:t>Поттера</w:t>
      </w:r>
      <w:proofErr w:type="spellEnd"/>
      <w:r w:rsidRPr="00176B45">
        <w:rPr>
          <w:color w:val="000000"/>
          <w:sz w:val="28"/>
          <w:szCs w:val="28"/>
        </w:rPr>
        <w:t xml:space="preserve"> и многих других замечательных героев. Вот уже более полувека дети и взрослые зачитываются трилогией "Властелин колец" </w:t>
      </w:r>
      <w:proofErr w:type="gramStart"/>
      <w:r w:rsidRPr="00176B45">
        <w:rPr>
          <w:color w:val="000000"/>
          <w:sz w:val="28"/>
          <w:szCs w:val="28"/>
        </w:rPr>
        <w:t>Дж</w:t>
      </w:r>
      <w:proofErr w:type="gramEnd"/>
      <w:r w:rsidRPr="00176B45">
        <w:rPr>
          <w:color w:val="000000"/>
          <w:sz w:val="28"/>
          <w:szCs w:val="28"/>
        </w:rPr>
        <w:t xml:space="preserve">. Р.Р. </w:t>
      </w:r>
      <w:proofErr w:type="spellStart"/>
      <w:r w:rsidRPr="00176B45">
        <w:rPr>
          <w:color w:val="000000"/>
          <w:sz w:val="28"/>
          <w:szCs w:val="28"/>
        </w:rPr>
        <w:t>Толкиена</w:t>
      </w:r>
      <w:proofErr w:type="spellEnd"/>
      <w:r w:rsidRPr="00176B45">
        <w:rPr>
          <w:color w:val="000000"/>
          <w:sz w:val="28"/>
          <w:szCs w:val="28"/>
        </w:rPr>
        <w:t>. Детские книги вбирают в себя целый мир; все интересное, что бывает на свете.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II. История дня детской книги.</w:t>
      </w:r>
    </w:p>
    <w:p w:rsidR="00176B45" w:rsidRPr="00176B45" w:rsidRDefault="00176B45" w:rsidP="00176B4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 чего все начиналось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В историческом времени представление о ребенке как о существе со своими особыми интересами и запросами – недавнего происхождения, оно получило распространение лишь в два-три последних столетия. Соответственно, детская литература как самостоятельный вид – явление сравнительно новое. До середины 17 в. дети читали (те, кто умел читать, с грамотностью тогда было плохо), за редким исключением, </w:t>
      </w:r>
      <w:proofErr w:type="gramStart"/>
      <w:r w:rsidRPr="00176B45">
        <w:rPr>
          <w:color w:val="000000"/>
          <w:sz w:val="28"/>
          <w:szCs w:val="28"/>
        </w:rPr>
        <w:t>примерно то</w:t>
      </w:r>
      <w:proofErr w:type="gramEnd"/>
      <w:r w:rsidRPr="00176B45">
        <w:rPr>
          <w:color w:val="000000"/>
          <w:sz w:val="28"/>
          <w:szCs w:val="28"/>
        </w:rPr>
        <w:t xml:space="preserve"> же, что и родители. Однако и у тех, и у других всегда имелся иной источник знаний – фантастические, исторические и бытовые истории, существовавшие в устной традиции. Дети слушали их вместе </w:t>
      </w:r>
      <w:proofErr w:type="gramStart"/>
      <w:r w:rsidRPr="00176B45">
        <w:rPr>
          <w:color w:val="000000"/>
          <w:sz w:val="28"/>
          <w:szCs w:val="28"/>
        </w:rPr>
        <w:t>со</w:t>
      </w:r>
      <w:proofErr w:type="gramEnd"/>
      <w:r w:rsidRPr="00176B45">
        <w:rPr>
          <w:color w:val="000000"/>
          <w:sz w:val="28"/>
          <w:szCs w:val="28"/>
        </w:rPr>
        <w:t xml:space="preserve"> взрослыми, и никого не заботило, подходит ли рассказанное для ребенка; дети, как и взрослые, извлекали из услышанного то, что могли.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176B45">
        <w:rPr>
          <w:color w:val="000000"/>
          <w:sz w:val="28"/>
          <w:szCs w:val="28"/>
        </w:rPr>
        <w:t>Кое-что из произведений древнего устного творчества доступно нам в печатном виде и вызывает у детей и взрослых такой же интерес, как тысячелетия назад, – например басни Эзопа, впервые записанные в 4 в. до н.э. Другие хорошо известные образцы устного народного творчества – легенды о короле Артуре и Робин Гуде и, разумеется, народные сказки, собранные братьями Гримм и Ш. Перро (1628–1703), чей</w:t>
      </w:r>
      <w:proofErr w:type="gramEnd"/>
      <w:r w:rsidRPr="00176B45">
        <w:rPr>
          <w:color w:val="000000"/>
          <w:sz w:val="28"/>
          <w:szCs w:val="28"/>
        </w:rPr>
        <w:t xml:space="preserve"> сборник под общепринятым названием «Сказки Матушки Гусыни» включает, возможно, самую знаменитую волшебную сказку «Золушка».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Истоки детской книги восходят к эпохе, когда в Англии появился печатный станок и У. </w:t>
      </w:r>
      <w:proofErr w:type="spellStart"/>
      <w:r w:rsidRPr="00176B45">
        <w:rPr>
          <w:color w:val="000000"/>
          <w:sz w:val="28"/>
          <w:szCs w:val="28"/>
        </w:rPr>
        <w:t>Кэкстон</w:t>
      </w:r>
      <w:proofErr w:type="spellEnd"/>
      <w:r w:rsidRPr="00176B45">
        <w:rPr>
          <w:color w:val="000000"/>
          <w:sz w:val="28"/>
          <w:szCs w:val="28"/>
        </w:rPr>
        <w:t xml:space="preserve"> выпустил в 1477 первую книгу на английском языке. Среди его многочисленных изданий, которые наверняка привлекали детей, были басни Эзопа и забавный животный эпос «Роман о Лисе». Учебники стали лучше, получили распространение буквари и азбуки. В 1658 чешский священник и педагог Я. А.Коменский опубликовал первую книгу с картинками для детей </w:t>
      </w:r>
      <w:proofErr w:type="spellStart"/>
      <w:r w:rsidRPr="00176B45">
        <w:rPr>
          <w:color w:val="000000"/>
          <w:sz w:val="28"/>
          <w:szCs w:val="28"/>
        </w:rPr>
        <w:t>Orbis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Sensualium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Pictus</w:t>
      </w:r>
      <w:proofErr w:type="spellEnd"/>
      <w:r w:rsidRPr="00176B45">
        <w:rPr>
          <w:color w:val="000000"/>
          <w:sz w:val="28"/>
          <w:szCs w:val="28"/>
        </w:rPr>
        <w:t xml:space="preserve"> («Мир чувственных вещей в картинках») – учебник на латыни с гравюрами. На протяжении 17 в. детей обучали в духе пуританских верований; круг детского чтения в основном сводился к Библии, хотя печаталось немало предназначенных для детей книг религиозного содержания.</w:t>
      </w:r>
    </w:p>
    <w:p w:rsidR="00176B45" w:rsidRPr="00176B45" w:rsidRDefault="00176B45" w:rsidP="00176B4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Детская книга в XVIII веке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lastRenderedPageBreak/>
        <w:t xml:space="preserve">В 18 </w:t>
      </w:r>
      <w:proofErr w:type="gramStart"/>
      <w:r w:rsidRPr="00176B45">
        <w:rPr>
          <w:color w:val="000000"/>
          <w:sz w:val="28"/>
          <w:szCs w:val="28"/>
        </w:rPr>
        <w:t>в</w:t>
      </w:r>
      <w:proofErr w:type="gramEnd"/>
      <w:r w:rsidRPr="00176B45">
        <w:rPr>
          <w:color w:val="000000"/>
          <w:sz w:val="28"/>
          <w:szCs w:val="28"/>
        </w:rPr>
        <w:t xml:space="preserve">. </w:t>
      </w:r>
      <w:proofErr w:type="gramStart"/>
      <w:r w:rsidRPr="00176B45">
        <w:rPr>
          <w:color w:val="000000"/>
          <w:sz w:val="28"/>
          <w:szCs w:val="28"/>
        </w:rPr>
        <w:t>у</w:t>
      </w:r>
      <w:proofErr w:type="gramEnd"/>
      <w:r w:rsidRPr="00176B45">
        <w:rPr>
          <w:color w:val="000000"/>
          <w:sz w:val="28"/>
          <w:szCs w:val="28"/>
        </w:rPr>
        <w:t xml:space="preserve"> детей появилась возможность выбирать книги по вкусу. Два великих «взрослых» романа, «Робинзон Крузо» (1719) Д. Дефо и «Путешествия Гулливера» (1726) Дж. Свифта, в адаптированном виде идеально подходили для детского чтения. В то же время и детей и взрослых одинаково привлекали дешевые издания народных сказок, баллад и преданий, заимствованных из устной традиции. Собрание увлекательных волшебных восточных сказок «Занимательные арабские ночи» включало «Аладдина», «</w:t>
      </w:r>
      <w:proofErr w:type="spellStart"/>
      <w:proofErr w:type="gramStart"/>
      <w:r w:rsidRPr="00176B45">
        <w:rPr>
          <w:color w:val="000000"/>
          <w:sz w:val="28"/>
          <w:szCs w:val="28"/>
        </w:rPr>
        <w:t>Али-Бабу</w:t>
      </w:r>
      <w:proofErr w:type="spellEnd"/>
      <w:proofErr w:type="gramEnd"/>
      <w:r w:rsidRPr="00176B45">
        <w:rPr>
          <w:color w:val="000000"/>
          <w:sz w:val="28"/>
          <w:szCs w:val="28"/>
        </w:rPr>
        <w:t xml:space="preserve"> и сорок разбойников» и «Семь путешествий </w:t>
      </w:r>
      <w:proofErr w:type="spellStart"/>
      <w:r w:rsidRPr="00176B45">
        <w:rPr>
          <w:color w:val="000000"/>
          <w:sz w:val="28"/>
          <w:szCs w:val="28"/>
        </w:rPr>
        <w:t>Синдбада-Морехода</w:t>
      </w:r>
      <w:proofErr w:type="spellEnd"/>
      <w:r w:rsidRPr="00176B45">
        <w:rPr>
          <w:color w:val="000000"/>
          <w:sz w:val="28"/>
          <w:szCs w:val="28"/>
        </w:rPr>
        <w:t xml:space="preserve">». Другой вехой в издании книг для детей стало появление в 1744 «Карманной </w:t>
      </w:r>
      <w:proofErr w:type="gramStart"/>
      <w:r w:rsidRPr="00176B45">
        <w:rPr>
          <w:color w:val="000000"/>
          <w:sz w:val="28"/>
          <w:szCs w:val="28"/>
        </w:rPr>
        <w:t>книжицы</w:t>
      </w:r>
      <w:proofErr w:type="gramEnd"/>
      <w:r w:rsidRPr="00176B45">
        <w:rPr>
          <w:color w:val="000000"/>
          <w:sz w:val="28"/>
          <w:szCs w:val="28"/>
        </w:rPr>
        <w:t xml:space="preserve">» Д. </w:t>
      </w:r>
      <w:proofErr w:type="spellStart"/>
      <w:r w:rsidRPr="00176B45">
        <w:rPr>
          <w:color w:val="000000"/>
          <w:sz w:val="28"/>
          <w:szCs w:val="28"/>
        </w:rPr>
        <w:t>Ньюбери</w:t>
      </w:r>
      <w:proofErr w:type="spellEnd"/>
      <w:r w:rsidRPr="00176B45">
        <w:rPr>
          <w:color w:val="000000"/>
          <w:sz w:val="28"/>
          <w:szCs w:val="28"/>
        </w:rPr>
        <w:t>, призванной «наставлять и развлекать» юного читателя.</w:t>
      </w:r>
    </w:p>
    <w:p w:rsidR="00176B45" w:rsidRPr="00176B45" w:rsidRDefault="00176B45" w:rsidP="00176B4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Детская книга в XIX веке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Начало 19 </w:t>
      </w:r>
      <w:proofErr w:type="gramStart"/>
      <w:r w:rsidRPr="00176B45">
        <w:rPr>
          <w:color w:val="000000"/>
          <w:sz w:val="28"/>
          <w:szCs w:val="28"/>
        </w:rPr>
        <w:t>в</w:t>
      </w:r>
      <w:proofErr w:type="gramEnd"/>
      <w:r w:rsidRPr="00176B45">
        <w:rPr>
          <w:color w:val="000000"/>
          <w:sz w:val="28"/>
          <w:szCs w:val="28"/>
        </w:rPr>
        <w:t xml:space="preserve">. отмечено </w:t>
      </w:r>
      <w:proofErr w:type="gramStart"/>
      <w:r w:rsidRPr="00176B45">
        <w:rPr>
          <w:color w:val="000000"/>
          <w:sz w:val="28"/>
          <w:szCs w:val="28"/>
        </w:rPr>
        <w:t>появлением</w:t>
      </w:r>
      <w:proofErr w:type="gramEnd"/>
      <w:r w:rsidRPr="00176B45">
        <w:rPr>
          <w:color w:val="000000"/>
          <w:sz w:val="28"/>
          <w:szCs w:val="28"/>
        </w:rPr>
        <w:t xml:space="preserve"> непревзойденных немецких народных сказок, опубликованных Я. и В.Гримм; для детей это стало настоящим праздником. Датчанин Х.К.Андерсен перерабатывал для детей народные сказки и писал собственные. Выпущенные на английском языке в 1846, такие сказки Андерсена, как «Гадкий утенок» или «Русалочка», сразу полюбились детям</w:t>
      </w:r>
      <w:r>
        <w:rPr>
          <w:color w:val="000000"/>
          <w:sz w:val="28"/>
          <w:szCs w:val="28"/>
        </w:rPr>
        <w:t>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Дети по обе стороны Атлантики зачитывались романами В. Скотта, прежде всего «Роб Роем» (1817), «Айвенго» (1819) и «Талисманом» (1825), находя в них романтику и приключения.</w:t>
      </w:r>
    </w:p>
    <w:p w:rsidR="00176B45" w:rsidRPr="00176B45" w:rsidRDefault="00176B45" w:rsidP="00176B4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Золотой век детской литературы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Начало золотого века детской литературы относится к середине 19 в. К этому времени </w:t>
      </w:r>
      <w:proofErr w:type="gramStart"/>
      <w:r w:rsidRPr="00176B45">
        <w:rPr>
          <w:color w:val="000000"/>
          <w:sz w:val="28"/>
          <w:szCs w:val="28"/>
        </w:rPr>
        <w:t>все</w:t>
      </w:r>
      <w:proofErr w:type="gramEnd"/>
      <w:r w:rsidRPr="00176B45">
        <w:rPr>
          <w:color w:val="000000"/>
          <w:sz w:val="28"/>
          <w:szCs w:val="28"/>
        </w:rPr>
        <w:t xml:space="preserve"> наконец признали, что детям, помимо учебников и религиозных сочинений, требуются собственные книги. Кроме того, набирало силу движение за всеобщее обязательное образование, и уровень грамотности среди детей, включая и принадлежащих к низшему классу, повышался. Так что само время располагало к возникновению литературы, предназначенной исключительно для детского чтения. По счастливому стечению обстоятельств, творчество ряда самых блистательных авторов, создававших книги для детей, приходится на вторую половину 19 в. </w:t>
      </w:r>
      <w:proofErr w:type="gramStart"/>
      <w:r w:rsidRPr="00176B45">
        <w:rPr>
          <w:color w:val="000000"/>
          <w:sz w:val="28"/>
          <w:szCs w:val="28"/>
        </w:rPr>
        <w:t>Тут</w:t>
      </w:r>
      <w:proofErr w:type="gramEnd"/>
      <w:r w:rsidRPr="00176B45">
        <w:rPr>
          <w:color w:val="000000"/>
          <w:sz w:val="28"/>
          <w:szCs w:val="28"/>
        </w:rPr>
        <w:t xml:space="preserve"> прежде всего нужно назвать Л.Кэрролла: он не был первым по времени, но, подобно сияющему метеору, преобразил небосклон детской литературы. Огромный резонанс его книг «Приключения Алисы в Стране чудес» (1865) и «Сквозь зеркало и что там увидела Алиса» (1872) приписывали полному отсутствию в них дидактики и познавательного материала и свободной игре фантазии и юмора, какой предшествующая литература, входившая в круг детского чтения, практически не знала, за редким исключением народных сказок.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Несколько преданных своему делу романисток создавали книги для девочек, пользовавшиеся большим успехом. В области приключенческой литературы </w:t>
      </w:r>
      <w:r w:rsidRPr="00176B45">
        <w:rPr>
          <w:color w:val="000000"/>
          <w:sz w:val="28"/>
          <w:szCs w:val="28"/>
        </w:rPr>
        <w:lastRenderedPageBreak/>
        <w:t xml:space="preserve">для мальчиков «Остров сокровищ» (1883) Р.Л.Стивенсона и по сей день остается популярнейшей классической книгой, возможно, потому, что автор вывел в ней Долговязого Джона </w:t>
      </w:r>
      <w:proofErr w:type="spellStart"/>
      <w:r w:rsidRPr="00176B45">
        <w:rPr>
          <w:color w:val="000000"/>
          <w:sz w:val="28"/>
          <w:szCs w:val="28"/>
        </w:rPr>
        <w:t>Сильвера</w:t>
      </w:r>
      <w:proofErr w:type="spellEnd"/>
      <w:r w:rsidRPr="00176B45">
        <w:rPr>
          <w:color w:val="000000"/>
          <w:sz w:val="28"/>
          <w:szCs w:val="28"/>
        </w:rPr>
        <w:t xml:space="preserve">, персонаж нового типа, привлекающий своей непредсказуемостью. Роман «Копи царя Соломона» (1885) Г. Р. Хаггарда, повествующий о трех друзьях, которые отправились в Африку на поиски алмазов, затерянного племени и пропавшего товарища, поражал читателя экзотикой. Взрослые и подростки с одинаковым удовольствием читали рассказы А. </w:t>
      </w:r>
      <w:proofErr w:type="spellStart"/>
      <w:r w:rsidRPr="00176B45">
        <w:rPr>
          <w:color w:val="000000"/>
          <w:sz w:val="28"/>
          <w:szCs w:val="28"/>
        </w:rPr>
        <w:t>Конана</w:t>
      </w:r>
      <w:proofErr w:type="spellEnd"/>
      <w:r w:rsidRPr="00176B45">
        <w:rPr>
          <w:color w:val="000000"/>
          <w:sz w:val="28"/>
          <w:szCs w:val="28"/>
        </w:rPr>
        <w:t xml:space="preserve"> Дойла о великом сыщике Шерлоке Холмсе. В приключенческом жанре выступали и Майн Рид (1818–1883), из книг которого наибольшую любовь снискали «Юные путешественники» (1853) и «Всадник без головы» (1866).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Р.Киплинг в 1894 выпустил для детей «Книгу джунглей», куда вошли истории про воспитанного волками мальчика </w:t>
      </w:r>
      <w:proofErr w:type="spellStart"/>
      <w:r w:rsidRPr="00176B45">
        <w:rPr>
          <w:color w:val="000000"/>
          <w:sz w:val="28"/>
          <w:szCs w:val="28"/>
        </w:rPr>
        <w:t>Маугли</w:t>
      </w:r>
      <w:proofErr w:type="spellEnd"/>
      <w:r w:rsidRPr="00176B45">
        <w:rPr>
          <w:color w:val="000000"/>
          <w:sz w:val="28"/>
          <w:szCs w:val="28"/>
        </w:rPr>
        <w:t>, тигра Шер Хана, медведя Балу и других говорящих животных. За ней последовали «Просто сказки» (1902), построенные как истории-ответы на вопрос «Почему?»; наиболее известна из них, вероятно, сказка о любопытном слоненке.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О.Уайльд опубликовал два сборника литературных сказок, написанных в его неподражаемом стиле: «Счастливый принц и другие истории» (1888) и «Гранатовый домик» (1891); самые известные его сказки – «Великан-эгоист» и «Счастливый принц».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В 1876 Марк Твен выпустил «Приключения Тома </w:t>
      </w:r>
      <w:proofErr w:type="spellStart"/>
      <w:r w:rsidRPr="00176B45">
        <w:rPr>
          <w:color w:val="000000"/>
          <w:sz w:val="28"/>
          <w:szCs w:val="28"/>
        </w:rPr>
        <w:t>Сойера</w:t>
      </w:r>
      <w:proofErr w:type="spellEnd"/>
      <w:r w:rsidRPr="00176B45">
        <w:rPr>
          <w:color w:val="000000"/>
          <w:sz w:val="28"/>
          <w:szCs w:val="28"/>
        </w:rPr>
        <w:t xml:space="preserve">», об увлекательных похождениях и злоключениях мальчишки из городка на реке Миссисипи в штате Миссури. Твен был наделен даром безошибочно </w:t>
      </w:r>
      <w:proofErr w:type="gramStart"/>
      <w:r w:rsidRPr="00176B45">
        <w:rPr>
          <w:color w:val="000000"/>
          <w:sz w:val="28"/>
          <w:szCs w:val="28"/>
        </w:rPr>
        <w:t>чувствовать</w:t>
      </w:r>
      <w:proofErr w:type="gramEnd"/>
      <w:r w:rsidRPr="00176B45">
        <w:rPr>
          <w:color w:val="000000"/>
          <w:sz w:val="28"/>
          <w:szCs w:val="28"/>
        </w:rPr>
        <w:t xml:space="preserve"> радости и горести детского возраста. Его «Приключения </w:t>
      </w:r>
      <w:proofErr w:type="spellStart"/>
      <w:r w:rsidRPr="00176B45">
        <w:rPr>
          <w:color w:val="000000"/>
          <w:sz w:val="28"/>
          <w:szCs w:val="28"/>
        </w:rPr>
        <w:t>Гекльберри</w:t>
      </w:r>
      <w:proofErr w:type="spellEnd"/>
      <w:r w:rsidRPr="00176B45">
        <w:rPr>
          <w:color w:val="000000"/>
          <w:sz w:val="28"/>
          <w:szCs w:val="28"/>
        </w:rPr>
        <w:t xml:space="preserve"> Финна» (1885), один из признанных шедевров американской литературы, серьезнее по тону, здесь речь идет об осуждении рабства, но и в этом романе события даны сквозь призму </w:t>
      </w:r>
      <w:proofErr w:type="spellStart"/>
      <w:r w:rsidRPr="00176B45">
        <w:rPr>
          <w:color w:val="000000"/>
          <w:sz w:val="28"/>
          <w:szCs w:val="28"/>
        </w:rPr>
        <w:t>твеновского</w:t>
      </w:r>
      <w:proofErr w:type="spellEnd"/>
      <w:r w:rsidRPr="00176B45">
        <w:rPr>
          <w:color w:val="000000"/>
          <w:sz w:val="28"/>
          <w:szCs w:val="28"/>
        </w:rPr>
        <w:t xml:space="preserve"> юмора. В области фольклора самым значительным явлением стали записанные </w:t>
      </w:r>
      <w:proofErr w:type="gramStart"/>
      <w:r w:rsidRPr="00176B45">
        <w:rPr>
          <w:color w:val="000000"/>
          <w:sz w:val="28"/>
          <w:szCs w:val="28"/>
        </w:rPr>
        <w:t>Дж</w:t>
      </w:r>
      <w:proofErr w:type="gramEnd"/>
      <w:r w:rsidRPr="00176B45">
        <w:rPr>
          <w:color w:val="000000"/>
          <w:sz w:val="28"/>
          <w:szCs w:val="28"/>
        </w:rPr>
        <w:t xml:space="preserve">.Ч.Харрисом (1848–1908) рассказы и сказки дядюшки </w:t>
      </w:r>
      <w:proofErr w:type="spellStart"/>
      <w:r w:rsidRPr="00176B45">
        <w:rPr>
          <w:color w:val="000000"/>
          <w:sz w:val="28"/>
          <w:szCs w:val="28"/>
        </w:rPr>
        <w:t>Римуса</w:t>
      </w:r>
      <w:proofErr w:type="spellEnd"/>
      <w:r w:rsidRPr="00176B45">
        <w:rPr>
          <w:color w:val="000000"/>
          <w:sz w:val="28"/>
          <w:szCs w:val="28"/>
        </w:rPr>
        <w:t xml:space="preserve"> – образцы устного творчества чернокожих на местном диалекте; наибольшей известностью пользуется сказка «Братец Кролик и смоляное чучелко».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Заметное влияние на детскую литературу 19 в. оказали три европейских писателя. Француз Ж.Верн был «отцом» научной фантастики. Его самый знаменитый роман «Двадцать тысяч лье под водой». Соединение научной информации с приключенческим сюжетом покорило молодых читателей новизной и занимательностью. Итальянец К. </w:t>
      </w:r>
      <w:proofErr w:type="spellStart"/>
      <w:r w:rsidRPr="00176B45">
        <w:rPr>
          <w:color w:val="000000"/>
          <w:sz w:val="28"/>
          <w:szCs w:val="28"/>
        </w:rPr>
        <w:t>Лоренцини</w:t>
      </w:r>
      <w:proofErr w:type="spellEnd"/>
      <w:r w:rsidRPr="00176B45">
        <w:rPr>
          <w:color w:val="000000"/>
          <w:sz w:val="28"/>
          <w:szCs w:val="28"/>
        </w:rPr>
        <w:t xml:space="preserve"> (1826–1890), известный под псевдонимом Карло Коллоди, создал произведение на все времена – «Приключения </w:t>
      </w:r>
      <w:proofErr w:type="spellStart"/>
      <w:r w:rsidRPr="00176B45">
        <w:rPr>
          <w:color w:val="000000"/>
          <w:sz w:val="28"/>
          <w:szCs w:val="28"/>
        </w:rPr>
        <w:t>Пиноккио</w:t>
      </w:r>
      <w:proofErr w:type="spellEnd"/>
      <w:r w:rsidRPr="00176B45">
        <w:rPr>
          <w:color w:val="000000"/>
          <w:sz w:val="28"/>
          <w:szCs w:val="28"/>
        </w:rPr>
        <w:t>» (1883), историю марионетки, которой лживость не дает превратиться в живого мальчика. «</w:t>
      </w:r>
      <w:proofErr w:type="spellStart"/>
      <w:r w:rsidRPr="00176B45">
        <w:rPr>
          <w:color w:val="000000"/>
          <w:sz w:val="28"/>
          <w:szCs w:val="28"/>
        </w:rPr>
        <w:t>Хайди</w:t>
      </w:r>
      <w:proofErr w:type="spellEnd"/>
      <w:r w:rsidRPr="00176B45">
        <w:rPr>
          <w:color w:val="000000"/>
          <w:sz w:val="28"/>
          <w:szCs w:val="28"/>
        </w:rPr>
        <w:t xml:space="preserve">» (1881) швейцарской писательницы </w:t>
      </w:r>
      <w:proofErr w:type="spellStart"/>
      <w:r w:rsidRPr="00176B45">
        <w:rPr>
          <w:color w:val="000000"/>
          <w:sz w:val="28"/>
          <w:szCs w:val="28"/>
        </w:rPr>
        <w:t>Йоханны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Спири</w:t>
      </w:r>
      <w:proofErr w:type="spellEnd"/>
      <w:r w:rsidRPr="00176B45">
        <w:rPr>
          <w:color w:val="000000"/>
          <w:sz w:val="28"/>
          <w:szCs w:val="28"/>
        </w:rPr>
        <w:t xml:space="preserve"> (1827–1901) тоже книга </w:t>
      </w:r>
      <w:r w:rsidRPr="00176B45">
        <w:rPr>
          <w:color w:val="000000"/>
          <w:sz w:val="28"/>
          <w:szCs w:val="28"/>
        </w:rPr>
        <w:lastRenderedPageBreak/>
        <w:t xml:space="preserve">классического ряда; в ней рассказано о сиротке, которой достается хлебнуть горя, пока </w:t>
      </w:r>
      <w:proofErr w:type="gramStart"/>
      <w:r w:rsidRPr="00176B45">
        <w:rPr>
          <w:color w:val="000000"/>
          <w:sz w:val="28"/>
          <w:szCs w:val="28"/>
        </w:rPr>
        <w:t>ее</w:t>
      </w:r>
      <w:proofErr w:type="gramEnd"/>
      <w:r w:rsidRPr="00176B45">
        <w:rPr>
          <w:color w:val="000000"/>
          <w:sz w:val="28"/>
          <w:szCs w:val="28"/>
        </w:rPr>
        <w:t xml:space="preserve"> наконец не возвращают к дедушке в любимые горы.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I</w:t>
      </w:r>
      <w:r w:rsidRPr="00176B45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028825"/>
            <wp:effectExtent l="19050" t="0" r="0" b="0"/>
            <wp:wrapSquare wrapText="bothSides"/>
            <wp:docPr id="2" name="Рисунок 2" descr="hello_html_m5d2a0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d2a074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B45">
        <w:rPr>
          <w:b/>
          <w:bCs/>
          <w:color w:val="000000"/>
          <w:sz w:val="28"/>
          <w:szCs w:val="28"/>
        </w:rPr>
        <w:t xml:space="preserve">II. Великий сказочник </w:t>
      </w:r>
      <w:proofErr w:type="spellStart"/>
      <w:r w:rsidRPr="00176B45">
        <w:rPr>
          <w:b/>
          <w:bCs/>
          <w:color w:val="000000"/>
          <w:sz w:val="28"/>
          <w:szCs w:val="28"/>
        </w:rPr>
        <w:t>Ганс</w:t>
      </w:r>
      <w:proofErr w:type="spellEnd"/>
      <w:r w:rsidRPr="00176B45">
        <w:rPr>
          <w:b/>
          <w:bCs/>
          <w:color w:val="000000"/>
          <w:sz w:val="28"/>
          <w:szCs w:val="28"/>
        </w:rPr>
        <w:t xml:space="preserve"> Христиан Андерсен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Кристиан</w:t>
      </w:r>
      <w:proofErr w:type="spellEnd"/>
      <w:r w:rsidRPr="00176B45">
        <w:rPr>
          <w:color w:val="000000"/>
          <w:sz w:val="28"/>
          <w:szCs w:val="28"/>
        </w:rPr>
        <w:t xml:space="preserve"> Андерсен (</w:t>
      </w:r>
      <w:proofErr w:type="spellStart"/>
      <w:r w:rsidRPr="00176B45">
        <w:rPr>
          <w:color w:val="000000"/>
          <w:sz w:val="28"/>
          <w:szCs w:val="28"/>
        </w:rPr>
        <w:t>Andersen</w:t>
      </w:r>
      <w:proofErr w:type="spellEnd"/>
      <w:r w:rsidRPr="00176B45">
        <w:rPr>
          <w:color w:val="000000"/>
          <w:sz w:val="28"/>
          <w:szCs w:val="28"/>
        </w:rPr>
        <w:t>,</w:t>
      </w:r>
      <w:r w:rsidRPr="00176B4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76B45">
        <w:rPr>
          <w:color w:val="000000"/>
          <w:sz w:val="28"/>
          <w:szCs w:val="28"/>
        </w:rPr>
        <w:t>Hans</w:t>
      </w:r>
      <w:proofErr w:type="spellEnd"/>
      <w:r w:rsidRPr="00176B4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76B45">
        <w:rPr>
          <w:color w:val="000000"/>
          <w:sz w:val="28"/>
          <w:szCs w:val="28"/>
        </w:rPr>
        <w:t>Christian</w:t>
      </w:r>
      <w:proofErr w:type="spellEnd"/>
      <w:r w:rsidRPr="00176B45">
        <w:rPr>
          <w:color w:val="000000"/>
          <w:sz w:val="28"/>
          <w:szCs w:val="28"/>
        </w:rPr>
        <w:t xml:space="preserve">) (1805–1875), датский писатель. Андерсену принадлежат романы, пьесы, книги путевых заметок, стихотворения, однако в литературе он </w:t>
      </w:r>
      <w:proofErr w:type="gramStart"/>
      <w:r w:rsidRPr="00176B45">
        <w:rPr>
          <w:color w:val="000000"/>
          <w:sz w:val="28"/>
          <w:szCs w:val="28"/>
        </w:rPr>
        <w:t>остался</w:t>
      </w:r>
      <w:proofErr w:type="gramEnd"/>
      <w:r w:rsidRPr="00176B45">
        <w:rPr>
          <w:color w:val="000000"/>
          <w:sz w:val="28"/>
          <w:szCs w:val="28"/>
        </w:rPr>
        <w:t xml:space="preserve"> прежде всего как автор сказок и историй, составивших 24 сборника, изданных в 1835–1872. Биография Андерсена тоже напоминает сказку, особенно если с доверием отнестись к его рассказу о себе в двух больших мемуарных очерках Сказка моей жизни (</w:t>
      </w:r>
      <w:proofErr w:type="spellStart"/>
      <w:r w:rsidRPr="00176B45">
        <w:rPr>
          <w:color w:val="000000"/>
          <w:sz w:val="28"/>
          <w:szCs w:val="28"/>
        </w:rPr>
        <w:t>Mit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livs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eventyr</w:t>
      </w:r>
      <w:proofErr w:type="spellEnd"/>
      <w:r w:rsidRPr="00176B45">
        <w:rPr>
          <w:color w:val="000000"/>
          <w:sz w:val="28"/>
          <w:szCs w:val="28"/>
        </w:rPr>
        <w:t>), предпосланных немецкому (1847) и датскому (1855) изданиям его избранных произведений.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Андерсен родился в семье сапожника и сам в раннем детстве стал подмастерьем на фабрике, поскольку семья едва сводила концы с концами. Решив стать актером,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Андерсен в четырнадцать лет отправился в Копенгаген и определился учеником-танцовщиком в королевский балет, а затем стал сочинять для сцены и печатать стихи в журналах.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Хотя в автобиографиях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Христиан Андерсен жалуется на интриги недоброжелателей, гораздо больше свидетельств того, что ему помогали многие крупные датские писатели того времени, включая лидера романтического направления А. Г. </w:t>
      </w:r>
      <w:proofErr w:type="spellStart"/>
      <w:r w:rsidRPr="00176B45">
        <w:rPr>
          <w:color w:val="000000"/>
          <w:sz w:val="28"/>
          <w:szCs w:val="28"/>
        </w:rPr>
        <w:t>Эленшлегера</w:t>
      </w:r>
      <w:proofErr w:type="spellEnd"/>
      <w:r w:rsidRPr="00176B45">
        <w:rPr>
          <w:color w:val="000000"/>
          <w:sz w:val="28"/>
          <w:szCs w:val="28"/>
        </w:rPr>
        <w:t xml:space="preserve"> и признанного драматурга Й. Л. </w:t>
      </w:r>
      <w:proofErr w:type="spellStart"/>
      <w:r w:rsidRPr="00176B45">
        <w:rPr>
          <w:color w:val="000000"/>
          <w:sz w:val="28"/>
          <w:szCs w:val="28"/>
        </w:rPr>
        <w:t>Хейберга</w:t>
      </w:r>
      <w:proofErr w:type="spellEnd"/>
      <w:r w:rsidRPr="00176B45">
        <w:rPr>
          <w:color w:val="000000"/>
          <w:sz w:val="28"/>
          <w:szCs w:val="28"/>
        </w:rPr>
        <w:t xml:space="preserve">. Королевская стипендия, полученная в 1833, позволила Андерсену совершить первое большое путешествие по Европе, за которым последовало еще несколько. Все они описаны в книгах очерков, посвященных Италии, Швеции, Испании, Португалии, Балканам. Датская публика нередко выражала недовольство его длительным пребыванием вдали от дома, но в Европе </w:t>
      </w:r>
      <w:proofErr w:type="spellStart"/>
      <w:r w:rsidRPr="00176B45">
        <w:rPr>
          <w:color w:val="000000"/>
          <w:sz w:val="28"/>
          <w:szCs w:val="28"/>
        </w:rPr>
        <w:t>Ганса</w:t>
      </w:r>
      <w:proofErr w:type="spellEnd"/>
      <w:r w:rsidRPr="00176B45">
        <w:rPr>
          <w:color w:val="000000"/>
          <w:sz w:val="28"/>
          <w:szCs w:val="28"/>
        </w:rPr>
        <w:t xml:space="preserve"> Андерсена оценили раньше, чем на родине, в Германии и Англии его считали великим мастером слова. Правда, уже в 1840-е годы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Христиан Андерсен пользовался покровительством короля </w:t>
      </w:r>
      <w:proofErr w:type="spellStart"/>
      <w:r w:rsidRPr="00176B45">
        <w:rPr>
          <w:color w:val="000000"/>
          <w:sz w:val="28"/>
          <w:szCs w:val="28"/>
        </w:rPr>
        <w:t>Кристиана</w:t>
      </w:r>
      <w:proofErr w:type="spellEnd"/>
      <w:r w:rsidRPr="00176B45">
        <w:rPr>
          <w:color w:val="000000"/>
          <w:sz w:val="28"/>
          <w:szCs w:val="28"/>
        </w:rPr>
        <w:t xml:space="preserve"> VIII, а после смерти монарха в 1848, когда началось восстание в Шлезвиг-Гольштейне, угрожавшее целостности датского государства, он сочинил несколько стихотворений в патриотическом духе.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За несколько лет до этого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Христиан Андерсен познакомился с выдающейся шведской певицей </w:t>
      </w:r>
      <w:proofErr w:type="spellStart"/>
      <w:r w:rsidRPr="00176B45">
        <w:rPr>
          <w:color w:val="000000"/>
          <w:sz w:val="28"/>
          <w:szCs w:val="28"/>
        </w:rPr>
        <w:t>Йенни</w:t>
      </w:r>
      <w:proofErr w:type="spellEnd"/>
      <w:r w:rsidRPr="00176B45">
        <w:rPr>
          <w:color w:val="000000"/>
          <w:sz w:val="28"/>
          <w:szCs w:val="28"/>
        </w:rPr>
        <w:t xml:space="preserve"> Линд, влюбился в нее, сопровождал ее в Лондон и Берлин, где она гастролировала, однако не добился взаимности. Свой век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Андерсен прожил холостяком, сохранив творческую активность до последних лет, но едва ли чувствуя себя счастливым, хотя он и был осыпан свидетельствами международного признания. Умер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Христиан Андерсен в Копенгагене 1 августа 1875. </w:t>
      </w:r>
      <w:r w:rsidRPr="00176B45">
        <w:rPr>
          <w:color w:val="000000"/>
          <w:sz w:val="28"/>
          <w:szCs w:val="28"/>
        </w:rPr>
        <w:lastRenderedPageBreak/>
        <w:t>Родина почтила память Андерсена, установив на набережной Копенгагена статую героини его сказки – Русалочки, ставшую символом города.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Сборник «Сказки, рассказанные для детей» (</w:t>
      </w:r>
      <w:proofErr w:type="spellStart"/>
      <w:r w:rsidRPr="00176B45">
        <w:rPr>
          <w:color w:val="000000"/>
          <w:sz w:val="28"/>
          <w:szCs w:val="28"/>
        </w:rPr>
        <w:t>Eventyr</w:t>
      </w:r>
      <w:proofErr w:type="spellEnd"/>
      <w:r w:rsidRPr="00176B45">
        <w:rPr>
          <w:color w:val="000000"/>
          <w:sz w:val="28"/>
          <w:szCs w:val="28"/>
        </w:rPr>
        <w:t xml:space="preserve">, </w:t>
      </w:r>
      <w:proofErr w:type="spellStart"/>
      <w:r w:rsidRPr="00176B45">
        <w:rPr>
          <w:color w:val="000000"/>
          <w:sz w:val="28"/>
          <w:szCs w:val="28"/>
        </w:rPr>
        <w:t>fortalte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for</w:t>
      </w:r>
      <w:proofErr w:type="spellEnd"/>
      <w:r w:rsidRPr="00176B45">
        <w:rPr>
          <w:color w:val="000000"/>
          <w:sz w:val="28"/>
          <w:szCs w:val="28"/>
        </w:rPr>
        <w:t xml:space="preserve"> </w:t>
      </w:r>
      <w:proofErr w:type="spellStart"/>
      <w:r w:rsidRPr="00176B45">
        <w:rPr>
          <w:color w:val="000000"/>
          <w:sz w:val="28"/>
          <w:szCs w:val="28"/>
        </w:rPr>
        <w:t>born</w:t>
      </w:r>
      <w:proofErr w:type="spellEnd"/>
      <w:r w:rsidRPr="00176B45">
        <w:rPr>
          <w:color w:val="000000"/>
          <w:sz w:val="28"/>
          <w:szCs w:val="28"/>
        </w:rPr>
        <w:t xml:space="preserve">, кн. 1–3, 1835–1837), где появилась «Русалочка» (а также «Огниво», «Принцесса на горошине», «Новое платье короля»), вызвал разноречивые отклики в датской критике, которая не смогла понять новаторства </w:t>
      </w:r>
      <w:proofErr w:type="spellStart"/>
      <w:r w:rsidRPr="00176B45">
        <w:rPr>
          <w:color w:val="000000"/>
          <w:sz w:val="28"/>
          <w:szCs w:val="28"/>
        </w:rPr>
        <w:t>Ганса</w:t>
      </w:r>
      <w:proofErr w:type="spellEnd"/>
      <w:r w:rsidRPr="00176B45">
        <w:rPr>
          <w:color w:val="000000"/>
          <w:sz w:val="28"/>
          <w:szCs w:val="28"/>
        </w:rPr>
        <w:t xml:space="preserve"> Андерсена, преобразовавшего жанр литературной сказки, пользовавшийся большой популярностью в эпоху романтизма. Автору указывали, что его произведения слишком легковесны для взрослых и недостаточно назидательны, чтобы послужить воспитанию детей. Андерсен сам вначале отдавал главные усилия театру и романам (их было написано шесть).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 xml:space="preserve">Решение посвятить себя сказкам </w:t>
      </w:r>
      <w:proofErr w:type="spellStart"/>
      <w:r w:rsidRPr="00176B45">
        <w:rPr>
          <w:color w:val="000000"/>
          <w:sz w:val="28"/>
          <w:szCs w:val="28"/>
        </w:rPr>
        <w:t>Ганс</w:t>
      </w:r>
      <w:proofErr w:type="spellEnd"/>
      <w:r w:rsidRPr="00176B45">
        <w:rPr>
          <w:color w:val="000000"/>
          <w:sz w:val="28"/>
          <w:szCs w:val="28"/>
        </w:rPr>
        <w:t xml:space="preserve"> Христиан Андерсен принял лишь в середине 1840-х годов, с этого времени регулярно печатая сборники, которые назывались просто «Сказки». Писателю было ясно, что его аудиторию должны составлять и юные, и взрослые читатели, нередко («Тень», «Колокол») он писал именно для взрослых. Частично его сказки представляют собой обработки народных преданий («Дикие лебеди», «Свинопас») либо версии сказок, и до </w:t>
      </w:r>
      <w:proofErr w:type="spellStart"/>
      <w:r w:rsidRPr="00176B45">
        <w:rPr>
          <w:color w:val="000000"/>
          <w:sz w:val="28"/>
          <w:szCs w:val="28"/>
        </w:rPr>
        <w:t>Ганса</w:t>
      </w:r>
      <w:proofErr w:type="spellEnd"/>
      <w:r w:rsidRPr="00176B45">
        <w:rPr>
          <w:color w:val="000000"/>
          <w:sz w:val="28"/>
          <w:szCs w:val="28"/>
        </w:rPr>
        <w:t xml:space="preserve"> Андерсена имевшихся в литературных переложениях (источники – испанский, итальянский фольклор, «Тысяча и одна ночь» и </w:t>
      </w:r>
      <w:proofErr w:type="spellStart"/>
      <w:proofErr w:type="gramStart"/>
      <w:r w:rsidRPr="00176B45">
        <w:rPr>
          <w:color w:val="000000"/>
          <w:sz w:val="28"/>
          <w:szCs w:val="28"/>
        </w:rPr>
        <w:t>др</w:t>
      </w:r>
      <w:proofErr w:type="spellEnd"/>
      <w:proofErr w:type="gramEnd"/>
      <w:r w:rsidRPr="00176B45">
        <w:rPr>
          <w:color w:val="000000"/>
          <w:sz w:val="28"/>
          <w:szCs w:val="28"/>
        </w:rPr>
        <w:t>). Но многие самые известные сказки полностью рождены воображением Андерсена («</w:t>
      </w:r>
      <w:proofErr w:type="spellStart"/>
      <w:r w:rsidRPr="00176B45">
        <w:rPr>
          <w:color w:val="000000"/>
          <w:sz w:val="28"/>
          <w:szCs w:val="28"/>
        </w:rPr>
        <w:t>Дюймовочка</w:t>
      </w:r>
      <w:proofErr w:type="spellEnd"/>
      <w:r w:rsidRPr="00176B45">
        <w:rPr>
          <w:color w:val="000000"/>
          <w:sz w:val="28"/>
          <w:szCs w:val="28"/>
        </w:rPr>
        <w:t xml:space="preserve">», «Стойкий оловянный солдатик», «Оле </w:t>
      </w:r>
      <w:proofErr w:type="spellStart"/>
      <w:r w:rsidRPr="00176B45">
        <w:rPr>
          <w:color w:val="000000"/>
          <w:sz w:val="28"/>
          <w:szCs w:val="28"/>
        </w:rPr>
        <w:t>Лукойе</w:t>
      </w:r>
      <w:proofErr w:type="spellEnd"/>
      <w:r w:rsidRPr="00176B45">
        <w:rPr>
          <w:color w:val="000000"/>
          <w:sz w:val="28"/>
          <w:szCs w:val="28"/>
        </w:rPr>
        <w:t>», «Аисты»).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IV. Викторина «Знаете ли вы сказки Андерсена».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Испортился листок со списком названий сказок Г.Х. Андерсена, и несведущая машинистка дала им собственные аннотации, руководствуясь «остатками» назва</w:t>
      </w:r>
      <w:r w:rsidRPr="00176B45">
        <w:rPr>
          <w:color w:val="000000"/>
          <w:sz w:val="28"/>
          <w:szCs w:val="28"/>
        </w:rPr>
        <w:softHyphen/>
        <w:t>ний. Восстановите названия, руководствуясь указаниями о месте и количестве про</w:t>
      </w:r>
      <w:r w:rsidRPr="00176B45">
        <w:rPr>
          <w:color w:val="000000"/>
          <w:sz w:val="28"/>
          <w:szCs w:val="28"/>
        </w:rPr>
        <w:softHyphen/>
        <w:t>пущенных букв (количество точек указывает на количество пропущенных букв).</w:t>
      </w:r>
    </w:p>
    <w:p w:rsidR="00176B45" w:rsidRPr="00176B45" w:rsidRDefault="00176B45" w:rsidP="00176B45">
      <w:pPr>
        <w:pStyle w:val="a3"/>
        <w:jc w:val="center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№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176B45">
        <w:rPr>
          <w:color w:val="000000"/>
          <w:sz w:val="28"/>
          <w:szCs w:val="28"/>
        </w:rPr>
        <w:t>п</w:t>
      </w:r>
      <w:proofErr w:type="spellEnd"/>
      <w:proofErr w:type="gramEnd"/>
      <w:r w:rsidRPr="00176B45">
        <w:rPr>
          <w:color w:val="000000"/>
          <w:sz w:val="28"/>
          <w:szCs w:val="28"/>
        </w:rPr>
        <w:t>/</w:t>
      </w:r>
      <w:proofErr w:type="spellStart"/>
      <w:r w:rsidRPr="00176B45">
        <w:rPr>
          <w:color w:val="000000"/>
          <w:sz w:val="28"/>
          <w:szCs w:val="28"/>
        </w:rPr>
        <w:t>п</w:t>
      </w:r>
      <w:proofErr w:type="spellEnd"/>
    </w:p>
    <w:p w:rsidR="00176B45" w:rsidRPr="00176B45" w:rsidRDefault="00176B45" w:rsidP="00176B45">
      <w:pPr>
        <w:pStyle w:val="a3"/>
        <w:jc w:val="center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Обрывки названия</w:t>
      </w:r>
    </w:p>
    <w:p w:rsidR="00176B45" w:rsidRPr="00176B45" w:rsidRDefault="00176B45" w:rsidP="00176B45">
      <w:pPr>
        <w:pStyle w:val="a3"/>
        <w:jc w:val="center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Ответ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1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пище:</w:t>
      </w:r>
      <w:proofErr w:type="gramStart"/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.</w:t>
      </w:r>
      <w:proofErr w:type="gramEnd"/>
      <w:r w:rsidRPr="00176B45">
        <w:rPr>
          <w:color w:val="000000"/>
          <w:sz w:val="28"/>
          <w:szCs w:val="28"/>
        </w:rPr>
        <w:t>.САЛО...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lastRenderedPageBreak/>
        <w:t>2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об измерениях: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...АР..</w:t>
      </w:r>
      <w:proofErr w:type="gramStart"/>
      <w:r w:rsidRPr="00176B45">
        <w:rPr>
          <w:color w:val="000000"/>
          <w:sz w:val="28"/>
          <w:szCs w:val="28"/>
        </w:rPr>
        <w:t>.О</w:t>
      </w:r>
      <w:proofErr w:type="gramEnd"/>
      <w:r w:rsidRPr="00176B45">
        <w:rPr>
          <w:color w:val="000000"/>
          <w:sz w:val="28"/>
          <w:szCs w:val="28"/>
        </w:rPr>
        <w:t>М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3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 xml:space="preserve">Сказка о работе </w:t>
      </w:r>
      <w:proofErr w:type="gramStart"/>
      <w:r w:rsidRPr="00176B45">
        <w:rPr>
          <w:b/>
          <w:bCs/>
          <w:color w:val="000000"/>
          <w:sz w:val="28"/>
          <w:szCs w:val="28"/>
        </w:rPr>
        <w:t>на</w:t>
      </w:r>
      <w:proofErr w:type="gramEnd"/>
      <w:r w:rsidRPr="00176B45">
        <w:rPr>
          <w:b/>
          <w:bCs/>
          <w:color w:val="000000"/>
          <w:sz w:val="28"/>
          <w:szCs w:val="28"/>
        </w:rPr>
        <w:t xml:space="preserve"> току: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....ВЕЙ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4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сражении: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П...УШКА</w:t>
      </w:r>
      <w:proofErr w:type="gramStart"/>
      <w:r w:rsidRPr="00176B45">
        <w:rPr>
          <w:color w:val="000000"/>
          <w:sz w:val="28"/>
          <w:szCs w:val="28"/>
        </w:rPr>
        <w:t>..</w:t>
      </w:r>
      <w:proofErr w:type="gramEnd"/>
      <w:r w:rsidRPr="00176B45">
        <w:rPr>
          <w:color w:val="000000"/>
          <w:sz w:val="28"/>
          <w:szCs w:val="28"/>
        </w:rPr>
        <w:t>РУБ..И.Т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5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об огороде: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О..ЛУК...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6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об английской принцессе: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ДИ..</w:t>
      </w:r>
      <w:proofErr w:type="gramStart"/>
      <w:r w:rsidRPr="00176B45">
        <w:rPr>
          <w:color w:val="000000"/>
          <w:sz w:val="28"/>
          <w:szCs w:val="28"/>
        </w:rPr>
        <w:t>.Л</w:t>
      </w:r>
      <w:proofErr w:type="gramEnd"/>
      <w:r w:rsidRPr="00176B45">
        <w:rPr>
          <w:color w:val="000000"/>
          <w:sz w:val="28"/>
          <w:szCs w:val="28"/>
        </w:rPr>
        <w:t>Е..ДИ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7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потерявшейся девочке: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....ЧЬЯ</w:t>
      </w:r>
      <w:proofErr w:type="gramStart"/>
      <w:r w:rsidRPr="00176B45">
        <w:rPr>
          <w:color w:val="000000"/>
          <w:sz w:val="28"/>
          <w:szCs w:val="28"/>
        </w:rPr>
        <w:t>.О</w:t>
      </w:r>
      <w:proofErr w:type="gramEnd"/>
      <w:r w:rsidRPr="00176B45">
        <w:rPr>
          <w:color w:val="000000"/>
          <w:sz w:val="28"/>
          <w:szCs w:val="28"/>
        </w:rPr>
        <w:t>Л....Я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8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молодом деревце: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.НЕЖНА</w:t>
      </w:r>
      <w:proofErr w:type="gramStart"/>
      <w:r w:rsidRPr="00176B45">
        <w:rPr>
          <w:color w:val="000000"/>
          <w:sz w:val="28"/>
          <w:szCs w:val="28"/>
        </w:rPr>
        <w:t>.К</w:t>
      </w:r>
      <w:proofErr w:type="gramEnd"/>
      <w:r w:rsidRPr="00176B45">
        <w:rPr>
          <w:color w:val="000000"/>
          <w:sz w:val="28"/>
          <w:szCs w:val="28"/>
        </w:rPr>
        <w:t>ОР....А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9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языкатой девочке:</w:t>
      </w:r>
      <w:proofErr w:type="gramStart"/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.</w:t>
      </w:r>
      <w:proofErr w:type="gramEnd"/>
      <w:r w:rsidRPr="00176B45">
        <w:rPr>
          <w:color w:val="000000"/>
          <w:sz w:val="28"/>
          <w:szCs w:val="28"/>
        </w:rPr>
        <w:t>ЕВ...А.ОС....А..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10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цвете африканской страны: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b/>
          <w:bCs/>
          <w:color w:val="000000"/>
          <w:sz w:val="28"/>
          <w:szCs w:val="28"/>
        </w:rPr>
        <w:br/>
      </w:r>
      <w:r w:rsidRPr="00176B45">
        <w:rPr>
          <w:color w:val="000000"/>
          <w:sz w:val="28"/>
          <w:szCs w:val="28"/>
        </w:rPr>
        <w:t>ЦВЕТ. МАЛ И..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11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безусом юнце: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МАЛ УС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12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странном суде: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СУД ПЕЙ</w:t>
      </w:r>
      <w:proofErr w:type="gramStart"/>
      <w:r w:rsidRPr="00176B45">
        <w:rPr>
          <w:color w:val="000000"/>
          <w:sz w:val="28"/>
          <w:szCs w:val="28"/>
        </w:rPr>
        <w:t>..</w:t>
      </w:r>
      <w:proofErr w:type="gramEnd"/>
      <w:r w:rsidRPr="00176B45">
        <w:rPr>
          <w:color w:val="000000"/>
          <w:sz w:val="28"/>
          <w:szCs w:val="28"/>
        </w:rPr>
        <w:t>КА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color w:val="000000"/>
          <w:sz w:val="28"/>
          <w:szCs w:val="28"/>
        </w:rPr>
        <w:t>13</w:t>
      </w:r>
    </w:p>
    <w:p w:rsidR="00176B45" w:rsidRPr="00176B45" w:rsidRDefault="00176B45" w:rsidP="00176B45">
      <w:pPr>
        <w:pStyle w:val="a3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Сказка о закалке:</w:t>
      </w:r>
      <w:r w:rsidRPr="00176B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КАЛ..И.ЧАСТЬ.</w:t>
      </w:r>
    </w:p>
    <w:p w:rsidR="00176B45" w:rsidRPr="00176B45" w:rsidRDefault="00176B45" w:rsidP="00176B45">
      <w:pPr>
        <w:pStyle w:val="a3"/>
        <w:spacing w:line="204" w:lineRule="atLeast"/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lastRenderedPageBreak/>
        <w:t>Ответы:</w:t>
      </w:r>
      <w:r w:rsidRPr="00176B4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76B45">
        <w:rPr>
          <w:color w:val="000000"/>
          <w:sz w:val="28"/>
          <w:szCs w:val="28"/>
        </w:rPr>
        <w:t>Конечно, все аннотации неверны.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Русалочка.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Старый дом.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Соловей.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Пастушка и Трубочист.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 xml:space="preserve">Оле </w:t>
      </w:r>
      <w:proofErr w:type="spellStart"/>
      <w:r w:rsidRPr="00176B45">
        <w:rPr>
          <w:b/>
          <w:bCs/>
          <w:i/>
          <w:iCs/>
          <w:color w:val="000000"/>
          <w:sz w:val="28"/>
          <w:szCs w:val="28"/>
        </w:rPr>
        <w:t>Лукойе</w:t>
      </w:r>
      <w:proofErr w:type="spellEnd"/>
      <w:r w:rsidRPr="00176B45">
        <w:rPr>
          <w:b/>
          <w:bCs/>
          <w:i/>
          <w:iCs/>
          <w:color w:val="000000"/>
          <w:sz w:val="28"/>
          <w:szCs w:val="28"/>
        </w:rPr>
        <w:t>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Дикие лебеди.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Ребячья болтовня.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Снежная королева.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Девочка со спичками.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Цветы маленькой Иды.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Маленький Клаус и большой Клаус.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Судьба Репейника.</w:t>
      </w:r>
    </w:p>
    <w:p w:rsidR="00176B45" w:rsidRPr="00176B45" w:rsidRDefault="00176B45" w:rsidP="00176B45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176B45">
        <w:rPr>
          <w:b/>
          <w:bCs/>
          <w:i/>
          <w:iCs/>
          <w:color w:val="000000"/>
          <w:sz w:val="28"/>
          <w:szCs w:val="28"/>
        </w:rPr>
        <w:t>Калоши счастья</w:t>
      </w:r>
    </w:p>
    <w:p w:rsidR="00176B45" w:rsidRPr="00176B45" w:rsidRDefault="00176B45" w:rsidP="00176B45">
      <w:pPr>
        <w:pStyle w:val="a3"/>
        <w:shd w:val="clear" w:color="auto" w:fill="FFFFFF"/>
        <w:rPr>
          <w:color w:val="000000"/>
          <w:sz w:val="28"/>
          <w:szCs w:val="28"/>
        </w:rPr>
      </w:pPr>
      <w:r w:rsidRPr="00176B45">
        <w:rPr>
          <w:b/>
          <w:bCs/>
          <w:color w:val="000000"/>
          <w:sz w:val="28"/>
          <w:szCs w:val="28"/>
        </w:rPr>
        <w:t>V. Подведение итогов (рефлексия)</w:t>
      </w:r>
    </w:p>
    <w:p w:rsidR="008322B2" w:rsidRPr="00176B45" w:rsidRDefault="008322B2">
      <w:pPr>
        <w:rPr>
          <w:rFonts w:ascii="Times New Roman" w:hAnsi="Times New Roman" w:cs="Times New Roman"/>
          <w:sz w:val="28"/>
          <w:szCs w:val="28"/>
        </w:rPr>
      </w:pPr>
    </w:p>
    <w:sectPr w:rsidR="008322B2" w:rsidRPr="00176B45" w:rsidSect="00B6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776"/>
    <w:multiLevelType w:val="multilevel"/>
    <w:tmpl w:val="F0A2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76570"/>
    <w:multiLevelType w:val="multilevel"/>
    <w:tmpl w:val="7A7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53C4D"/>
    <w:multiLevelType w:val="multilevel"/>
    <w:tmpl w:val="295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61504"/>
    <w:multiLevelType w:val="multilevel"/>
    <w:tmpl w:val="BB36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B45"/>
    <w:rsid w:val="00176B45"/>
    <w:rsid w:val="006B4ADE"/>
    <w:rsid w:val="008322B2"/>
    <w:rsid w:val="00B6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6B45"/>
  </w:style>
  <w:style w:type="character" w:styleId="a4">
    <w:name w:val="Strong"/>
    <w:basedOn w:val="a0"/>
    <w:uiPriority w:val="22"/>
    <w:qFormat/>
    <w:rsid w:val="0017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2149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chembel@yandex.ru</dc:creator>
  <cp:keywords/>
  <dc:description/>
  <cp:lastModifiedBy>Наталья Унжина</cp:lastModifiedBy>
  <cp:revision>3</cp:revision>
  <dcterms:created xsi:type="dcterms:W3CDTF">2016-04-01T06:17:00Z</dcterms:created>
  <dcterms:modified xsi:type="dcterms:W3CDTF">2018-02-21T19:28:00Z</dcterms:modified>
</cp:coreProperties>
</file>